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434DDD" w:rsidP="003E6FAF">
      <w:pPr>
        <w:spacing w:after="0"/>
      </w:pPr>
      <w:bookmarkStart w:id="0" w:name="_GoBack"/>
      <w:r>
        <w:t>A</w:t>
      </w:r>
      <w:r w:rsidR="00904D26">
        <w:t>11</w:t>
      </w:r>
      <w:r w:rsidR="00D318F7">
        <w:t>30</w:t>
      </w:r>
      <w:r w:rsidR="00575D61">
        <w:t>-</w:t>
      </w:r>
      <w:r>
        <w:t>ME-Ephesus-Artemis-</w:t>
      </w:r>
      <w:r w:rsidR="00575D61" w:rsidRPr="007F1BDE">
        <w:t>7th century replica</w:t>
      </w:r>
    </w:p>
    <w:bookmarkEnd w:id="0"/>
    <w:p w:rsidR="00434DDD" w:rsidRDefault="008C18C1" w:rsidP="003E6FAF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16C67CFF" wp14:editId="5FE6CE7F">
            <wp:extent cx="2165018" cy="3072384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67661" cy="307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8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4E3021" wp14:editId="3BA8657D">
            <wp:extent cx="2275349" cy="3079141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4522" cy="311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8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8997B4" wp14:editId="7D8D908E">
            <wp:extent cx="1717315" cy="3084500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58078" cy="315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C1" w:rsidRDefault="008C18C1" w:rsidP="003E6FAF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2AB8F787" wp14:editId="6460B582">
            <wp:extent cx="2227932" cy="3642411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2322" cy="36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5A7" w:rsidRPr="001F05A7">
        <w:rPr>
          <w:noProof/>
        </w:rPr>
        <w:t xml:space="preserve"> </w:t>
      </w:r>
      <w:r w:rsidR="001F05A7">
        <w:rPr>
          <w:noProof/>
        </w:rPr>
        <w:drawing>
          <wp:inline distT="0" distB="0" distL="0" distR="0" wp14:anchorId="13E5127B" wp14:editId="031DA101">
            <wp:extent cx="1996300" cy="3642632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9705" cy="366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5A7" w:rsidRPr="001F05A7">
        <w:rPr>
          <w:noProof/>
        </w:rPr>
        <w:t xml:space="preserve"> </w:t>
      </w:r>
      <w:r w:rsidR="001F05A7">
        <w:rPr>
          <w:noProof/>
        </w:rPr>
        <w:drawing>
          <wp:inline distT="0" distB="0" distL="0" distR="0" wp14:anchorId="4A9B911A" wp14:editId="5A2E236F">
            <wp:extent cx="2230903" cy="36671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5734" cy="369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A7" w:rsidRDefault="001F05A7" w:rsidP="003E6FAF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5FDBFDDA" wp14:editId="5314857C">
            <wp:extent cx="2249807" cy="36279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0804" cy="364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5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6F8651" wp14:editId="4D55BB95">
            <wp:extent cx="1348950" cy="3599089"/>
            <wp:effectExtent l="0" t="0" r="381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57555" cy="362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5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C05659" wp14:editId="209248A4">
            <wp:extent cx="1214528" cy="3628209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24529" cy="36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5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9FF7E9" wp14:editId="2435645D">
            <wp:extent cx="1446910" cy="360045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57542" cy="362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60042" wp14:editId="0EA0AC54">
            <wp:extent cx="1202149" cy="36007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1194" cy="362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5A7" w:rsidRDefault="00575D61" w:rsidP="003E6FAF">
      <w:pPr>
        <w:spacing w:after="0"/>
      </w:pPr>
      <w:r>
        <w:t xml:space="preserve">Figs. 1-11. </w:t>
      </w:r>
    </w:p>
    <w:p w:rsidR="00434DDD" w:rsidRDefault="00434DDD" w:rsidP="003E6FAF">
      <w:pPr>
        <w:spacing w:after="0"/>
        <w:rPr>
          <w:rStyle w:val="Strong"/>
        </w:rPr>
      </w:pPr>
      <w:r>
        <w:rPr>
          <w:rStyle w:val="Strong"/>
        </w:rPr>
        <w:t>Case no.: 4</w:t>
      </w:r>
    </w:p>
    <w:p w:rsidR="00434DDD" w:rsidRDefault="00434DDD" w:rsidP="003E6FAF">
      <w:pPr>
        <w:spacing w:after="0"/>
        <w:rPr>
          <w:rStyle w:val="Strong"/>
        </w:rPr>
      </w:pPr>
      <w:r>
        <w:rPr>
          <w:rStyle w:val="Strong"/>
        </w:rPr>
        <w:t>Accession Number: A</w:t>
      </w:r>
      <w:r w:rsidR="00904D26">
        <w:rPr>
          <w:rStyle w:val="Strong"/>
        </w:rPr>
        <w:t>11</w:t>
      </w:r>
      <w:r w:rsidR="00D318F7">
        <w:rPr>
          <w:rStyle w:val="Strong"/>
        </w:rPr>
        <w:t>30</w:t>
      </w:r>
    </w:p>
    <w:p w:rsidR="00434DDD" w:rsidRDefault="00434DDD" w:rsidP="003E6FAF">
      <w:pPr>
        <w:spacing w:after="0"/>
        <w:rPr>
          <w:rStyle w:val="Strong"/>
        </w:rPr>
      </w:pPr>
      <w:r>
        <w:rPr>
          <w:rStyle w:val="Strong"/>
        </w:rPr>
        <w:t xml:space="preserve">Formal Label: </w:t>
      </w:r>
      <w:r w:rsidRPr="00970AA8">
        <w:rPr>
          <w:rStyle w:val="Strong"/>
          <w:b w:val="0"/>
        </w:rPr>
        <w:t>Artemis of Ephesis-</w:t>
      </w:r>
      <w:r w:rsidR="00575D61" w:rsidRPr="007F1BDE">
        <w:t xml:space="preserve">7th century </w:t>
      </w:r>
      <w:r w:rsidR="00575D61">
        <w:t xml:space="preserve">BCE </w:t>
      </w:r>
      <w:r w:rsidR="00575D61" w:rsidRPr="007F1BDE">
        <w:t>replica</w:t>
      </w:r>
    </w:p>
    <w:p w:rsidR="00434DDD" w:rsidRDefault="00434DDD" w:rsidP="003E6FAF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</w:p>
    <w:p w:rsidR="00434DDD" w:rsidRPr="00970AA8" w:rsidRDefault="00970AA8" w:rsidP="003E6FAF">
      <w:pPr>
        <w:spacing w:after="0"/>
        <w:rPr>
          <w:bCs/>
        </w:rPr>
      </w:pPr>
      <w:r>
        <w:rPr>
          <w:bCs/>
        </w:rPr>
        <w:tab/>
      </w:r>
      <w:r w:rsidR="00042296" w:rsidRPr="00970AA8">
        <w:rPr>
          <w:bCs/>
        </w:rPr>
        <w:t>In Ephesus Ar</w:t>
      </w:r>
      <w:r w:rsidR="008C18C1">
        <w:rPr>
          <w:bCs/>
        </w:rPr>
        <w:t>t</w:t>
      </w:r>
      <w:r w:rsidR="00042296" w:rsidRPr="00970AA8">
        <w:rPr>
          <w:bCs/>
        </w:rPr>
        <w:t>emis</w:t>
      </w:r>
      <w:r w:rsidR="00434DDD" w:rsidRPr="00970AA8">
        <w:rPr>
          <w:bCs/>
        </w:rPr>
        <w:t xml:space="preserve"> was </w:t>
      </w:r>
      <w:r>
        <w:rPr>
          <w:bCs/>
        </w:rPr>
        <w:t xml:space="preserve">originally </w:t>
      </w:r>
      <w:r w:rsidR="00434DDD" w:rsidRPr="00970AA8">
        <w:rPr>
          <w:bCs/>
        </w:rPr>
        <w:t xml:space="preserve">venerated as </w:t>
      </w:r>
      <w:r>
        <w:rPr>
          <w:bCs/>
        </w:rPr>
        <w:t>“</w:t>
      </w:r>
      <w:r w:rsidR="00434DDD" w:rsidRPr="00970AA8">
        <w:rPr>
          <w:bCs/>
        </w:rPr>
        <w:t>wild natur</w:t>
      </w:r>
      <w:r w:rsidR="007F542B" w:rsidRPr="00970AA8">
        <w:rPr>
          <w:bCs/>
        </w:rPr>
        <w:t>e</w:t>
      </w:r>
      <w:r>
        <w:rPr>
          <w:bCs/>
        </w:rPr>
        <w:t>”</w:t>
      </w:r>
      <w:r w:rsidR="007F542B" w:rsidRPr="00970AA8">
        <w:rPr>
          <w:bCs/>
        </w:rPr>
        <w:t xml:space="preserve"> in an open-air tree sanctuary</w:t>
      </w:r>
      <w:r w:rsidR="00434DDD" w:rsidRPr="00970AA8">
        <w:rPr>
          <w:bCs/>
        </w:rPr>
        <w:t>, sug</w:t>
      </w:r>
      <w:r>
        <w:rPr>
          <w:bCs/>
        </w:rPr>
        <w:t>gesting that the earliest statu</w:t>
      </w:r>
      <w:r w:rsidR="00434DDD" w:rsidRPr="00970AA8">
        <w:rPr>
          <w:bCs/>
        </w:rPr>
        <w:t xml:space="preserve">es </w:t>
      </w:r>
      <w:r>
        <w:rPr>
          <w:bCs/>
        </w:rPr>
        <w:t>of</w:t>
      </w:r>
      <w:r w:rsidR="00434DDD" w:rsidRPr="00970AA8">
        <w:rPr>
          <w:bCs/>
        </w:rPr>
        <w:t xml:space="preserve"> her were made from</w:t>
      </w:r>
      <w:r>
        <w:rPr>
          <w:bCs/>
        </w:rPr>
        <w:t xml:space="preserve"> the Turkish Oak</w:t>
      </w:r>
      <w:r w:rsidR="00434DDD" w:rsidRPr="00970AA8">
        <w:rPr>
          <w:bCs/>
        </w:rPr>
        <w:t xml:space="preserve"> </w:t>
      </w:r>
      <w:proofErr w:type="spellStart"/>
      <w:r w:rsidR="00042296" w:rsidRPr="00970AA8">
        <w:rPr>
          <w:i/>
        </w:rPr>
        <w:t>Quercetum</w:t>
      </w:r>
      <w:proofErr w:type="spellEnd"/>
      <w:r w:rsidR="00042296" w:rsidRPr="00970AA8">
        <w:rPr>
          <w:i/>
        </w:rPr>
        <w:t xml:space="preserve"> </w:t>
      </w:r>
      <w:proofErr w:type="spellStart"/>
      <w:r w:rsidR="00042296" w:rsidRPr="00970AA8">
        <w:rPr>
          <w:i/>
        </w:rPr>
        <w:t>frainetto-cerris</w:t>
      </w:r>
      <w:proofErr w:type="spellEnd"/>
      <w:r w:rsidR="00042296" w:rsidRPr="00970AA8">
        <w:t> </w:t>
      </w:r>
      <w:proofErr w:type="spellStart"/>
      <w:r w:rsidR="00042296" w:rsidRPr="00970AA8">
        <w:t>Rud</w:t>
      </w:r>
      <w:proofErr w:type="spellEnd"/>
      <w:r w:rsidR="00042296" w:rsidRPr="00970AA8">
        <w:rPr>
          <w:bCs/>
        </w:rPr>
        <w:t xml:space="preserve"> and </w:t>
      </w:r>
      <w:r w:rsidR="007F542B" w:rsidRPr="00970AA8">
        <w:rPr>
          <w:bCs/>
        </w:rPr>
        <w:t xml:space="preserve">sculpted into a </w:t>
      </w:r>
      <w:r w:rsidR="00434DDD" w:rsidRPr="00970AA8">
        <w:rPr>
          <w:bCs/>
        </w:rPr>
        <w:t xml:space="preserve">pillar figure, which was maintained by </w:t>
      </w:r>
      <w:r w:rsidR="007F542B" w:rsidRPr="00970AA8">
        <w:rPr>
          <w:bCs/>
        </w:rPr>
        <w:t>local</w:t>
      </w:r>
      <w:r w:rsidR="00434DDD" w:rsidRPr="00970AA8">
        <w:rPr>
          <w:bCs/>
        </w:rPr>
        <w:t xml:space="preserve"> sculptors. </w:t>
      </w:r>
    </w:p>
    <w:p w:rsidR="009415DB" w:rsidRDefault="00970AA8" w:rsidP="003E6FAF">
      <w:pPr>
        <w:pStyle w:val="NormalWeb"/>
        <w:spacing w:before="0" w:beforeAutospacing="0" w:after="0" w:afterAutospacing="0"/>
      </w:pPr>
      <w:r>
        <w:tab/>
      </w:r>
      <w:r w:rsidR="009415DB">
        <w:t xml:space="preserve">The city of Ephesus was built in the 10th century BCE on the site of the former </w:t>
      </w:r>
      <w:r w:rsidR="009415DB" w:rsidRPr="009415DB">
        <w:t>Arzawan</w:t>
      </w:r>
      <w:r w:rsidR="009415DB">
        <w:t xml:space="preserve"> capital</w:t>
      </w:r>
      <w:r w:rsidR="009415DB">
        <w:rPr>
          <w:vertAlign w:val="superscript"/>
        </w:rPr>
        <w:t xml:space="preserve"> </w:t>
      </w:r>
      <w:r w:rsidR="009415DB">
        <w:t xml:space="preserve">by </w:t>
      </w:r>
      <w:r w:rsidR="009415DB" w:rsidRPr="009415DB">
        <w:t>Attic</w:t>
      </w:r>
      <w:r w:rsidR="009415DB">
        <w:t xml:space="preserve"> and </w:t>
      </w:r>
      <w:r w:rsidR="009415DB" w:rsidRPr="009415DB">
        <w:t>Ionian</w:t>
      </w:r>
      <w:r w:rsidR="009415DB">
        <w:t xml:space="preserve"> Greek colonists. During the </w:t>
      </w:r>
      <w:r w:rsidR="009415DB" w:rsidRPr="009415DB">
        <w:t>Classical Greek</w:t>
      </w:r>
      <w:r w:rsidR="009415DB">
        <w:t xml:space="preserve"> era (5th and 4th centuries BCE) it was one of the twelve </w:t>
      </w:r>
      <w:r w:rsidR="009415DB">
        <w:lastRenderedPageBreak/>
        <w:t xml:space="preserve">cities of the </w:t>
      </w:r>
      <w:r w:rsidR="009415DB" w:rsidRPr="009415DB">
        <w:t>Ionian League</w:t>
      </w:r>
      <w:r w:rsidR="009415DB">
        <w:t xml:space="preserve">. The city flourished after it came under the control of the </w:t>
      </w:r>
      <w:r w:rsidR="009415DB" w:rsidRPr="009415DB">
        <w:t>Roman Republic</w:t>
      </w:r>
      <w:r w:rsidR="009415DB">
        <w:t xml:space="preserve"> in 129 BCE.</w:t>
      </w:r>
    </w:p>
    <w:p w:rsidR="009415DB" w:rsidRPr="003839C6" w:rsidRDefault="00970AA8" w:rsidP="003E6FAF">
      <w:pPr>
        <w:pStyle w:val="NormalWeb"/>
        <w:spacing w:before="0" w:beforeAutospacing="0" w:after="0" w:afterAutospacing="0"/>
        <w:rPr>
          <w:i/>
          <w:vertAlign w:val="superscript"/>
        </w:rPr>
      </w:pPr>
      <w:r>
        <w:tab/>
      </w:r>
      <w:r w:rsidR="009415DB">
        <w:t xml:space="preserve">The city was famed for the nearby </w:t>
      </w:r>
      <w:r w:rsidR="009415DB" w:rsidRPr="003839C6">
        <w:t>Temple of Artemis</w:t>
      </w:r>
      <w:r w:rsidR="009415DB">
        <w:t xml:space="preserve"> (completed around 550 BC</w:t>
      </w:r>
      <w:r w:rsidR="003839C6">
        <w:t>E</w:t>
      </w:r>
      <w:r w:rsidR="009415DB">
        <w:t xml:space="preserve">), one of the </w:t>
      </w:r>
      <w:r w:rsidR="003839C6">
        <w:t>“</w:t>
      </w:r>
      <w:r w:rsidR="009415DB" w:rsidRPr="009415DB">
        <w:t>Seven Wonders of the Ancient World</w:t>
      </w:r>
      <w:r>
        <w:t>”</w:t>
      </w:r>
      <w:r w:rsidR="003839C6">
        <w:t xml:space="preserve"> </w:t>
      </w:r>
      <w:r w:rsidR="003839C6" w:rsidRPr="003839C6">
        <w:t>(</w:t>
      </w:r>
      <w:r w:rsidR="003839C6" w:rsidRPr="003839C6">
        <w:rPr>
          <w:rStyle w:val="HTMLCite"/>
          <w:i w:val="0"/>
        </w:rPr>
        <w:t>Ring, Trudy</w:t>
      </w:r>
      <w:r w:rsidR="003839C6">
        <w:rPr>
          <w:rStyle w:val="HTMLCite"/>
          <w:i w:val="0"/>
        </w:rPr>
        <w:t xml:space="preserve"> and</w:t>
      </w:r>
      <w:r w:rsidR="003839C6" w:rsidRPr="003839C6">
        <w:rPr>
          <w:rStyle w:val="HTMLCite"/>
          <w:i w:val="0"/>
        </w:rPr>
        <w:t xml:space="preserve"> </w:t>
      </w:r>
      <w:proofErr w:type="spellStart"/>
      <w:r w:rsidR="003839C6" w:rsidRPr="003839C6">
        <w:rPr>
          <w:rStyle w:val="HTMLCite"/>
          <w:i w:val="0"/>
        </w:rPr>
        <w:t>Salkin</w:t>
      </w:r>
      <w:proofErr w:type="spellEnd"/>
      <w:r w:rsidR="003839C6" w:rsidRPr="003839C6">
        <w:rPr>
          <w:rStyle w:val="HTMLCite"/>
          <w:i w:val="0"/>
        </w:rPr>
        <w:t>, Robert</w:t>
      </w:r>
      <w:r w:rsidR="003839C6">
        <w:rPr>
          <w:rStyle w:val="HTMLCite"/>
          <w:i w:val="0"/>
        </w:rPr>
        <w:t>.</w:t>
      </w:r>
      <w:r w:rsidR="003839C6">
        <w:rPr>
          <w:rStyle w:val="HTMLCite"/>
        </w:rPr>
        <w:t xml:space="preserve"> </w:t>
      </w:r>
      <w:r w:rsidR="003839C6" w:rsidRPr="003839C6">
        <w:rPr>
          <w:rStyle w:val="HTMLCite"/>
          <w:i w:val="0"/>
        </w:rPr>
        <w:t>1995. "Ephesus".</w:t>
      </w:r>
      <w:r w:rsidR="003839C6">
        <w:rPr>
          <w:rStyle w:val="HTMLCite"/>
        </w:rPr>
        <w:t xml:space="preserve"> International Dictionary of Historic Places: Southern Europe. </w:t>
      </w:r>
      <w:r w:rsidR="003839C6" w:rsidRPr="003839C6">
        <w:rPr>
          <w:rStyle w:val="HTMLCite"/>
          <w:i w:val="0"/>
        </w:rPr>
        <w:t>London: Fitzroy Dearborn</w:t>
      </w:r>
      <w:r w:rsidR="003839C6">
        <w:rPr>
          <w:rStyle w:val="HTMLCite"/>
          <w:i w:val="0"/>
        </w:rPr>
        <w:t xml:space="preserve">, </w:t>
      </w:r>
      <w:r w:rsidR="003839C6" w:rsidRPr="003839C6">
        <w:rPr>
          <w:rStyle w:val="HTMLCite"/>
          <w:i w:val="0"/>
        </w:rPr>
        <w:t>p. 217)</w:t>
      </w:r>
      <w:r>
        <w:rPr>
          <w:rStyle w:val="HTMLCite"/>
          <w:i w:val="0"/>
        </w:rPr>
        <w:t>.</w:t>
      </w:r>
    </w:p>
    <w:p w:rsidR="009415DB" w:rsidRDefault="009415DB" w:rsidP="003E6FAF">
      <w:pPr>
        <w:pStyle w:val="NormalWeb"/>
        <w:spacing w:before="0" w:beforeAutospacing="0" w:after="0" w:afterAutospacing="0"/>
      </w:pPr>
      <w:r>
        <w:rPr>
          <w:noProof/>
        </w:rPr>
        <w:drawing>
          <wp:inline distT="0" distB="0" distL="0" distR="0" wp14:anchorId="4903360F" wp14:editId="3F27E280">
            <wp:extent cx="5943600" cy="3354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DDD" w:rsidRPr="00A2249C" w:rsidRDefault="00970AA8" w:rsidP="003E6FAF">
      <w:pPr>
        <w:pStyle w:val="NormalWeb"/>
        <w:spacing w:before="0" w:beforeAutospacing="0" w:after="0" w:afterAutospacing="0"/>
      </w:pPr>
      <w:r>
        <w:t xml:space="preserve">Fig. </w:t>
      </w:r>
      <w:r w:rsidR="003C419A">
        <w:t xml:space="preserve">12. </w:t>
      </w:r>
      <w:r w:rsidR="009415DB">
        <w:t xml:space="preserve">A replica of the Temple of Artemis of Ephesus in Turkey. Note the probable use of the wood from the </w:t>
      </w:r>
      <w:proofErr w:type="spellStart"/>
      <w:r w:rsidR="009415DB" w:rsidRPr="007F1BDE">
        <w:rPr>
          <w:i/>
        </w:rPr>
        <w:t>Quercetum</w:t>
      </w:r>
      <w:proofErr w:type="spellEnd"/>
      <w:r w:rsidR="009415DB" w:rsidRPr="007F1BDE">
        <w:rPr>
          <w:i/>
        </w:rPr>
        <w:t xml:space="preserve"> </w:t>
      </w:r>
      <w:proofErr w:type="spellStart"/>
      <w:r w:rsidR="009415DB" w:rsidRPr="007F1BDE">
        <w:rPr>
          <w:i/>
        </w:rPr>
        <w:t>frainetto-cerris</w:t>
      </w:r>
      <w:proofErr w:type="spellEnd"/>
      <w:r w:rsidR="009415DB" w:rsidRPr="007F1BDE">
        <w:t> </w:t>
      </w:r>
      <w:proofErr w:type="spellStart"/>
      <w:r w:rsidR="009415DB" w:rsidRPr="007F1BDE">
        <w:t>Rud</w:t>
      </w:r>
      <w:proofErr w:type="spellEnd"/>
      <w:r w:rsidR="009415DB" w:rsidRPr="007F1BDE">
        <w:t xml:space="preserve">. </w:t>
      </w:r>
      <w:proofErr w:type="gramStart"/>
      <w:r w:rsidR="009415DB">
        <w:t>or</w:t>
      </w:r>
      <w:proofErr w:type="gramEnd"/>
      <w:r w:rsidR="009415DB">
        <w:t xml:space="preserve"> Turkish oak for the Ionic columns, which would literally have </w:t>
      </w:r>
      <w:r>
        <w:t>reproduced</w:t>
      </w:r>
      <w:r w:rsidR="009415DB">
        <w:t xml:space="preserve"> the forest of trees where Artemis once had her outdoor shrines. From </w:t>
      </w:r>
      <w:r w:rsidR="009415DB" w:rsidRPr="009415DB">
        <w:t>https://upload.wikimedia.org/wikipedia/commons/1/1d/Miniaturk_009.jpg</w:t>
      </w:r>
    </w:p>
    <w:p w:rsidR="00A2249C" w:rsidRPr="007F1BDE" w:rsidRDefault="00434DDD" w:rsidP="003E6FAF">
      <w:pPr>
        <w:spacing w:after="0"/>
      </w:pPr>
      <w:r>
        <w:tab/>
      </w:r>
      <w:r w:rsidRPr="007F1BDE">
        <w:t>This</w:t>
      </w:r>
      <w:r w:rsidR="007D715D" w:rsidRPr="007F1BDE">
        <w:t xml:space="preserve"> sculpture is based on</w:t>
      </w:r>
      <w:r w:rsidRPr="007F1BDE">
        <w:t xml:space="preserve"> </w:t>
      </w:r>
      <w:r w:rsidR="007F542B" w:rsidRPr="007F1BDE">
        <w:t>a</w:t>
      </w:r>
      <w:r w:rsidRPr="007F1BDE">
        <w:t xml:space="preserve"> 7th century </w:t>
      </w:r>
      <w:r w:rsidR="007D715D" w:rsidRPr="007F1BDE">
        <w:t>replica, which</w:t>
      </w:r>
      <w:r w:rsidRPr="007F1BDE">
        <w:t xml:space="preserve"> was one of the most </w:t>
      </w:r>
      <w:r w:rsidR="007F542B" w:rsidRPr="007F1BDE">
        <w:t>p</w:t>
      </w:r>
      <w:r w:rsidRPr="007F1BDE">
        <w:t xml:space="preserve">opular. </w:t>
      </w:r>
      <w:r w:rsidR="00A2249C">
        <w:t>Artemis</w:t>
      </w:r>
      <w:r w:rsidRPr="007F1BDE">
        <w:t xml:space="preserve"> wears a</w:t>
      </w:r>
      <w:r w:rsidR="00044C9A" w:rsidRPr="007F1BDE">
        <w:t xml:space="preserve"> polos</w:t>
      </w:r>
      <w:r w:rsidRPr="007F1BDE">
        <w:t xml:space="preserve"> crown </w:t>
      </w:r>
      <w:r w:rsidR="00044C9A" w:rsidRPr="007F1BDE">
        <w:t xml:space="preserve">representing </w:t>
      </w:r>
      <w:r w:rsidRPr="007F1BDE">
        <w:t>Ephesus</w:t>
      </w:r>
      <w:r w:rsidR="00044C9A" w:rsidRPr="007F1BDE">
        <w:t>’</w:t>
      </w:r>
      <w:r w:rsidRPr="007F1BDE">
        <w:t xml:space="preserve"> </w:t>
      </w:r>
      <w:r w:rsidR="007F542B" w:rsidRPr="007F1BDE">
        <w:t>city</w:t>
      </w:r>
      <w:r w:rsidRPr="007F1BDE">
        <w:t xml:space="preserve"> walls</w:t>
      </w:r>
      <w:r w:rsidR="007D715D" w:rsidRPr="007F1BDE">
        <w:t xml:space="preserve"> </w:t>
      </w:r>
      <w:r w:rsidR="00A2249C">
        <w:t xml:space="preserve">with </w:t>
      </w:r>
      <w:r w:rsidR="007D715D" w:rsidRPr="007F1BDE">
        <w:t>its entry gate</w:t>
      </w:r>
      <w:r w:rsidR="003839C6">
        <w:t xml:space="preserve"> in the </w:t>
      </w:r>
      <w:r w:rsidR="00A2249C">
        <w:t>center</w:t>
      </w:r>
      <w:r w:rsidRPr="007F1BDE">
        <w:t xml:space="preserve">. Behind the crown is a nimbus or halo </w:t>
      </w:r>
      <w:r w:rsidR="00044C9A" w:rsidRPr="007F1BDE">
        <w:t>of the Sun disk with 4 sphinx protomes (π</w:t>
      </w:r>
      <w:proofErr w:type="spellStart"/>
      <w:r w:rsidR="00044C9A" w:rsidRPr="007F1BDE">
        <w:t>ροτομή</w:t>
      </w:r>
      <w:proofErr w:type="spellEnd"/>
      <w:r w:rsidR="00044C9A" w:rsidRPr="007F1BDE">
        <w:t xml:space="preserve">) representing </w:t>
      </w:r>
      <w:r w:rsidR="003839C6">
        <w:t xml:space="preserve">the </w:t>
      </w:r>
      <w:r w:rsidR="00044C9A" w:rsidRPr="007F1BDE">
        <w:t xml:space="preserve">upper part of sphinxes on both sides of </w:t>
      </w:r>
      <w:r w:rsidR="007D715D" w:rsidRPr="007F1BDE">
        <w:t>her</w:t>
      </w:r>
      <w:r w:rsidR="00044C9A" w:rsidRPr="007F1BDE">
        <w:t xml:space="preserve"> </w:t>
      </w:r>
      <w:proofErr w:type="gramStart"/>
      <w:r w:rsidR="00044C9A" w:rsidRPr="007F1BDE">
        <w:t>head</w:t>
      </w:r>
      <w:r w:rsidR="007D715D" w:rsidRPr="007F1BDE">
        <w:t>.</w:t>
      </w:r>
      <w:proofErr w:type="gramEnd"/>
      <w:r w:rsidR="007D715D" w:rsidRPr="007F1BDE">
        <w:t xml:space="preserve"> Originally this nimbus may have been </w:t>
      </w:r>
      <w:r w:rsidR="008C18C1">
        <w:t xml:space="preserve">only </w:t>
      </w:r>
      <w:r w:rsidR="007D715D" w:rsidRPr="007F1BDE">
        <w:t>a decorated shawl</w:t>
      </w:r>
      <w:r w:rsidR="008C18C1">
        <w:t>,</w:t>
      </w:r>
      <w:r w:rsidR="007D715D" w:rsidRPr="007F1BDE">
        <w:t xml:space="preserve"> which the naked goddess could have covered herself. The eight sphinx protomes</w:t>
      </w:r>
      <w:r w:rsidR="00044C9A" w:rsidRPr="007F1BDE">
        <w:t xml:space="preserve"> </w:t>
      </w:r>
      <w:r w:rsidR="007D715D" w:rsidRPr="007F1BDE">
        <w:t>indicate that</w:t>
      </w:r>
      <w:r w:rsidR="00044C9A" w:rsidRPr="007F1BDE">
        <w:t xml:space="preserve"> this is a replica of the </w:t>
      </w:r>
      <w:r w:rsidR="007D715D" w:rsidRPr="007F1BDE">
        <w:t>sculpture in</w:t>
      </w:r>
      <w:r w:rsidR="00044C9A" w:rsidRPr="007F1BDE">
        <w:t xml:space="preserve"> the Naples </w:t>
      </w:r>
      <w:r w:rsidR="007D715D" w:rsidRPr="007F1BDE">
        <w:t>Museum, and they and the Sun disk suggest her</w:t>
      </w:r>
      <w:r w:rsidR="00044C9A" w:rsidRPr="007F1BDE">
        <w:t xml:space="preserve"> connection </w:t>
      </w:r>
      <w:r w:rsidR="007D715D" w:rsidRPr="007F1BDE">
        <w:t>to the</w:t>
      </w:r>
      <w:r w:rsidR="00044C9A" w:rsidRPr="007F1BDE">
        <w:t xml:space="preserve"> Egypt</w:t>
      </w:r>
      <w:r w:rsidR="007D715D" w:rsidRPr="007F1BDE">
        <w:t>ian pantheon</w:t>
      </w:r>
      <w:r w:rsidR="00044C9A" w:rsidRPr="007F1BDE">
        <w:t>.</w:t>
      </w:r>
      <w:r w:rsidR="007D715D" w:rsidRPr="007F1BDE">
        <w:t xml:space="preserve"> Her braided hair is worn up</w:t>
      </w:r>
      <w:r w:rsidR="00A2249C">
        <w:t>, but</w:t>
      </w:r>
      <w:r w:rsidR="007D715D" w:rsidRPr="007F1BDE">
        <w:t xml:space="preserve"> in a Basel Museum copy </w:t>
      </w:r>
      <w:r w:rsidR="003839C6">
        <w:t xml:space="preserve">the hair </w:t>
      </w:r>
      <w:r w:rsidR="007D715D" w:rsidRPr="007F1BDE">
        <w:t>is worn loose in strands over her shoulders</w:t>
      </w:r>
      <w:r w:rsidR="00A2249C">
        <w:t xml:space="preserve"> which is probably older suggestive of her “wild nature.”</w:t>
      </w:r>
      <w:r w:rsidR="007D715D" w:rsidRPr="007F1BDE">
        <w:t xml:space="preserve">. Her hands are turned upwards </w:t>
      </w:r>
      <w:r w:rsidR="00365386" w:rsidRPr="007F1BDE">
        <w:t>which simultaneously suggest giving and receiving, which may have held wool (a symbol of giving) that drooped to the ground</w:t>
      </w:r>
      <w:r w:rsidR="003839C6">
        <w:t>. I</w:t>
      </w:r>
      <w:r w:rsidR="00365386" w:rsidRPr="007F1BDE">
        <w:t>n each</w:t>
      </w:r>
      <w:r w:rsidR="003839C6">
        <w:t xml:space="preserve"> upraised </w:t>
      </w:r>
      <w:r w:rsidR="00365386" w:rsidRPr="007F1BDE">
        <w:t xml:space="preserve">hand sat falcons, her </w:t>
      </w:r>
      <w:r w:rsidR="00A2249C">
        <w:t>favorite wild predators</w:t>
      </w:r>
      <w:r w:rsidR="00365386" w:rsidRPr="007F1BDE">
        <w:t xml:space="preserve">. Her breast is covered by a crescent-shaped </w:t>
      </w:r>
      <w:proofErr w:type="spellStart"/>
      <w:r w:rsidR="00365386" w:rsidRPr="008C18C1">
        <w:rPr>
          <w:i/>
        </w:rPr>
        <w:t>lunula</w:t>
      </w:r>
      <w:proofErr w:type="spellEnd"/>
      <w:r w:rsidR="00365386" w:rsidRPr="007F1BDE">
        <w:t xml:space="preserve"> </w:t>
      </w:r>
      <w:r w:rsidR="007F1BDE" w:rsidRPr="007F1BDE">
        <w:t xml:space="preserve">from which hang </w:t>
      </w:r>
      <w:r w:rsidR="003839C6">
        <w:t xml:space="preserve">acorns of the Turkish oak, </w:t>
      </w:r>
      <w:proofErr w:type="spellStart"/>
      <w:r w:rsidR="007F1BDE" w:rsidRPr="007F1BDE">
        <w:rPr>
          <w:i/>
        </w:rPr>
        <w:t>Quercetum</w:t>
      </w:r>
      <w:proofErr w:type="spellEnd"/>
      <w:r w:rsidR="007F1BDE" w:rsidRPr="007F1BDE">
        <w:rPr>
          <w:i/>
        </w:rPr>
        <w:t xml:space="preserve"> </w:t>
      </w:r>
      <w:proofErr w:type="spellStart"/>
      <w:r w:rsidR="007F1BDE" w:rsidRPr="007F1BDE">
        <w:rPr>
          <w:i/>
        </w:rPr>
        <w:t>frainetto-cerris</w:t>
      </w:r>
      <w:proofErr w:type="spellEnd"/>
      <w:r w:rsidR="003839C6">
        <w:t> </w:t>
      </w:r>
      <w:proofErr w:type="spellStart"/>
      <w:r w:rsidR="003839C6">
        <w:t>Rud</w:t>
      </w:r>
      <w:proofErr w:type="spellEnd"/>
      <w:r w:rsidR="007F1BDE">
        <w:t>. This reinforces the upright structure of</w:t>
      </w:r>
      <w:r w:rsidR="002C1944">
        <w:t xml:space="preserve"> her statur</w:t>
      </w:r>
      <w:r w:rsidR="0069148E">
        <w:t>e</w:t>
      </w:r>
      <w:r w:rsidR="002C1944">
        <w:t xml:space="preserve"> </w:t>
      </w:r>
      <w:r w:rsidR="003839C6">
        <w:t xml:space="preserve">which was </w:t>
      </w:r>
      <w:r w:rsidR="0069148E">
        <w:t xml:space="preserve">sculpted from these </w:t>
      </w:r>
      <w:r w:rsidR="003839C6">
        <w:t xml:space="preserve">straight-trunked </w:t>
      </w:r>
      <w:r w:rsidR="0069148E">
        <w:t xml:space="preserve">trees </w:t>
      </w:r>
      <w:r w:rsidR="002C1944">
        <w:t xml:space="preserve">and of the </w:t>
      </w:r>
      <w:r w:rsidR="003839C6">
        <w:t xml:space="preserve">visual aspect of the tall, straight oak tree </w:t>
      </w:r>
      <w:r w:rsidR="007F1BDE">
        <w:t>glade</w:t>
      </w:r>
      <w:r w:rsidR="003839C6">
        <w:t>s</w:t>
      </w:r>
      <w:r w:rsidR="007F1BDE">
        <w:t xml:space="preserve"> that on</w:t>
      </w:r>
      <w:r w:rsidR="0069148E">
        <w:t>c</w:t>
      </w:r>
      <w:r w:rsidR="007F1BDE">
        <w:t xml:space="preserve">e harbored her </w:t>
      </w:r>
      <w:r w:rsidR="008C18C1">
        <w:t>sanctuaries</w:t>
      </w:r>
      <w:r w:rsidR="007F1BDE">
        <w:t>.</w:t>
      </w:r>
      <w:r w:rsidR="00A2249C">
        <w:t xml:space="preserve"> Her lower body (</w:t>
      </w:r>
      <w:proofErr w:type="spellStart"/>
      <w:r w:rsidR="00A2249C" w:rsidRPr="00A2249C">
        <w:rPr>
          <w:i/>
        </w:rPr>
        <w:t>ependytes</w:t>
      </w:r>
      <w:proofErr w:type="spellEnd"/>
      <w:r w:rsidR="00A2249C">
        <w:t>) has six panels of animal protomes with sirens, rosettes, sphinxes and bees.</w:t>
      </w:r>
    </w:p>
    <w:p w:rsidR="007F1BDE" w:rsidRDefault="007F1BDE" w:rsidP="003E6FAF">
      <w:pPr>
        <w:spacing w:after="0"/>
      </w:pPr>
    </w:p>
    <w:p w:rsidR="00434DDD" w:rsidRDefault="007F1BDE" w:rsidP="003E6FAF">
      <w:pPr>
        <w:spacing w:after="0"/>
      </w:pPr>
      <w:r>
        <w:rPr>
          <w:noProof/>
        </w:rPr>
        <w:lastRenderedPageBreak/>
        <w:drawing>
          <wp:inline distT="0" distB="0" distL="0" distR="0" wp14:anchorId="5AA281B8" wp14:editId="6BC250F3">
            <wp:extent cx="2575329" cy="31455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81167" cy="3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AAFE753" wp14:editId="3163A8FA">
            <wp:extent cx="2483371" cy="3117423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7777" cy="31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944" w:rsidRDefault="002C1944" w:rsidP="003E6FAF">
      <w:pPr>
        <w:spacing w:after="0"/>
      </w:pPr>
      <w:r>
        <w:rPr>
          <w:noProof/>
        </w:rPr>
        <w:drawing>
          <wp:inline distT="0" distB="0" distL="0" distR="0" wp14:anchorId="22974936" wp14:editId="236C58FA">
            <wp:extent cx="5943600" cy="3263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BDE" w:rsidRDefault="007F1BDE" w:rsidP="003E6FAF">
      <w:pPr>
        <w:spacing w:after="0"/>
      </w:pPr>
      <w:r>
        <w:t xml:space="preserve">Fig. </w:t>
      </w:r>
      <w:r w:rsidR="003C419A">
        <w:t xml:space="preserve">13. </w:t>
      </w:r>
      <w:r>
        <w:t xml:space="preserve">Glade of </w:t>
      </w:r>
      <w:proofErr w:type="spellStart"/>
      <w:r w:rsidRPr="007F1BDE">
        <w:rPr>
          <w:i/>
        </w:rPr>
        <w:t>Quercetum</w:t>
      </w:r>
      <w:proofErr w:type="spellEnd"/>
      <w:r w:rsidRPr="007F1BDE">
        <w:rPr>
          <w:i/>
        </w:rPr>
        <w:t xml:space="preserve"> </w:t>
      </w:r>
      <w:proofErr w:type="spellStart"/>
      <w:r w:rsidRPr="007F1BDE">
        <w:rPr>
          <w:i/>
        </w:rPr>
        <w:t>frainetto-cerris</w:t>
      </w:r>
      <w:proofErr w:type="spellEnd"/>
      <w:r w:rsidRPr="007F1BDE">
        <w:t> </w:t>
      </w:r>
      <w:proofErr w:type="spellStart"/>
      <w:r w:rsidRPr="007F1BDE">
        <w:t>Rud</w:t>
      </w:r>
      <w:proofErr w:type="spellEnd"/>
      <w:r w:rsidRPr="007F1BDE">
        <w:t>.</w:t>
      </w:r>
      <w:r>
        <w:t xml:space="preserve"> (</w:t>
      </w:r>
      <w:proofErr w:type="gramStart"/>
      <w:r>
        <w:t>from</w:t>
      </w:r>
      <w:proofErr w:type="gramEnd"/>
      <w:r>
        <w:t xml:space="preserve"> </w:t>
      </w:r>
      <w:r w:rsidRPr="007F1BDE">
        <w:rPr>
          <w:i/>
        </w:rPr>
        <w:t xml:space="preserve">By </w:t>
      </w:r>
      <w:proofErr w:type="spellStart"/>
      <w:r w:rsidRPr="007F1BDE">
        <w:rPr>
          <w:i/>
        </w:rPr>
        <w:t>Stefanst</w:t>
      </w:r>
      <w:proofErr w:type="spellEnd"/>
      <w:r w:rsidRPr="007F1BDE">
        <w:rPr>
          <w:i/>
        </w:rPr>
        <w:t xml:space="preserve"> at English Wikipedia, CC BY 2.5, </w:t>
      </w:r>
      <w:hyperlink r:id="rId19" w:history="1">
        <w:r w:rsidRPr="00BC07E3">
          <w:rPr>
            <w:rStyle w:val="Hyperlink"/>
            <w:i/>
          </w:rPr>
          <w:t>https://commons.wikimedia.org/w/index.php?curid=5985839I</w:t>
        </w:r>
      </w:hyperlink>
      <w:r>
        <w:rPr>
          <w:i/>
        </w:rPr>
        <w:t>).</w:t>
      </w:r>
    </w:p>
    <w:p w:rsidR="007F1BDE" w:rsidRDefault="007F1BDE" w:rsidP="003E6FAF">
      <w:pPr>
        <w:spacing w:after="0"/>
      </w:pPr>
      <w:r>
        <w:t>Fig.</w:t>
      </w:r>
      <w:r w:rsidR="003C419A">
        <w:t xml:space="preserve"> 14.</w:t>
      </w:r>
      <w:r w:rsidR="002C1944" w:rsidRPr="002C1944">
        <w:rPr>
          <w:i/>
        </w:rPr>
        <w:t xml:space="preserve"> </w:t>
      </w:r>
      <w:proofErr w:type="spellStart"/>
      <w:r w:rsidR="002C1944" w:rsidRPr="007F1BDE">
        <w:rPr>
          <w:i/>
        </w:rPr>
        <w:t>Quercetum</w:t>
      </w:r>
      <w:proofErr w:type="spellEnd"/>
      <w:r w:rsidR="002C1944" w:rsidRPr="007F1BDE">
        <w:rPr>
          <w:i/>
        </w:rPr>
        <w:t xml:space="preserve"> </w:t>
      </w:r>
      <w:proofErr w:type="spellStart"/>
      <w:r w:rsidR="002C1944" w:rsidRPr="007F1BDE">
        <w:rPr>
          <w:i/>
        </w:rPr>
        <w:t>frainetto-cerris</w:t>
      </w:r>
      <w:proofErr w:type="spellEnd"/>
      <w:r w:rsidR="002C1944" w:rsidRPr="007F1BDE">
        <w:t> </w:t>
      </w:r>
      <w:proofErr w:type="spellStart"/>
      <w:r w:rsidR="002C1944" w:rsidRPr="007F1BDE">
        <w:t>Rud</w:t>
      </w:r>
      <w:proofErr w:type="spellEnd"/>
      <w:r w:rsidR="002C1944" w:rsidRPr="007F1BDE">
        <w:t>.</w:t>
      </w:r>
      <w:r w:rsidR="002C1944">
        <w:t xml:space="preserve"> A</w:t>
      </w:r>
      <w:r w:rsidR="003C419A">
        <w:t>corn</w:t>
      </w:r>
      <w:r w:rsidR="002C1944">
        <w:t xml:space="preserve"> shell that is repeated in the</w:t>
      </w:r>
      <w:r w:rsidR="002C1944" w:rsidRPr="007F1BDE">
        <w:t xml:space="preserve"> crescent-shaped </w:t>
      </w:r>
      <w:proofErr w:type="spellStart"/>
      <w:r w:rsidR="002C1944" w:rsidRPr="007F1BDE">
        <w:t>lunula</w:t>
      </w:r>
      <w:proofErr w:type="spellEnd"/>
      <w:r w:rsidR="002C1944">
        <w:t xml:space="preserve"> on her breast (after </w:t>
      </w:r>
      <w:hyperlink r:id="rId20" w:history="1">
        <w:r w:rsidR="002C1944" w:rsidRPr="00BC07E3">
          <w:rPr>
            <w:rStyle w:val="Hyperlink"/>
          </w:rPr>
          <w:t>https://upload.wikimedia.org/wikipedia/commons/b/b1/Quercus_cerris_5.jpg</w:t>
        </w:r>
      </w:hyperlink>
      <w:r w:rsidR="002C1944">
        <w:t>).</w:t>
      </w:r>
    </w:p>
    <w:p w:rsidR="002C1944" w:rsidRDefault="002C1944" w:rsidP="003E6FAF">
      <w:pPr>
        <w:spacing w:after="0"/>
      </w:pPr>
      <w:r w:rsidRPr="0069148E">
        <w:t xml:space="preserve">Fig. </w:t>
      </w:r>
      <w:r w:rsidR="003C419A">
        <w:t xml:space="preserve">15. </w:t>
      </w:r>
      <w:r w:rsidRPr="0069148E">
        <w:t xml:space="preserve">Distribution map </w:t>
      </w:r>
      <w:r w:rsidR="0069148E">
        <w:t xml:space="preserve">of </w:t>
      </w:r>
      <w:proofErr w:type="spellStart"/>
      <w:r w:rsidR="0069148E" w:rsidRPr="0069148E">
        <w:rPr>
          <w:i/>
        </w:rPr>
        <w:t>Quercetum</w:t>
      </w:r>
      <w:proofErr w:type="spellEnd"/>
      <w:r w:rsidR="0069148E" w:rsidRPr="0069148E">
        <w:rPr>
          <w:i/>
        </w:rPr>
        <w:t xml:space="preserve"> </w:t>
      </w:r>
      <w:proofErr w:type="spellStart"/>
      <w:r w:rsidR="0069148E" w:rsidRPr="0069148E">
        <w:rPr>
          <w:i/>
        </w:rPr>
        <w:t>frainetto-cerris</w:t>
      </w:r>
      <w:proofErr w:type="spellEnd"/>
      <w:r w:rsidR="0069148E" w:rsidRPr="0069148E">
        <w:t> </w:t>
      </w:r>
      <w:proofErr w:type="spellStart"/>
      <w:proofErr w:type="gramStart"/>
      <w:r w:rsidR="0069148E" w:rsidRPr="0069148E">
        <w:t>Rud</w:t>
      </w:r>
      <w:proofErr w:type="spellEnd"/>
      <w:r w:rsidR="0069148E" w:rsidRPr="0069148E">
        <w:t xml:space="preserve">  from</w:t>
      </w:r>
      <w:proofErr w:type="gramEnd"/>
      <w:r w:rsidR="0069148E" w:rsidRPr="0069148E">
        <w:t xml:space="preserve"> </w:t>
      </w:r>
      <w:proofErr w:type="spellStart"/>
      <w:r w:rsidR="003C419A">
        <w:t>Caudullo</w:t>
      </w:r>
      <w:proofErr w:type="spellEnd"/>
      <w:r w:rsidR="003C419A">
        <w:t>, Welk, San-Miguel-</w:t>
      </w:r>
      <w:proofErr w:type="spellStart"/>
      <w:r w:rsidR="003C419A">
        <w:t>Ayanz</w:t>
      </w:r>
      <w:proofErr w:type="spellEnd"/>
      <w:r w:rsidR="0069148E" w:rsidRPr="0069148E">
        <w:t>, 2017.  See also</w:t>
      </w:r>
      <w:r w:rsidRPr="0069148E">
        <w:t xml:space="preserve"> </w:t>
      </w:r>
      <w:r w:rsidR="0069148E">
        <w:t xml:space="preserve">for distribution </w:t>
      </w:r>
      <w:proofErr w:type="gramStart"/>
      <w:r w:rsidR="0069148E">
        <w:t xml:space="preserve">of  </w:t>
      </w:r>
      <w:proofErr w:type="spellStart"/>
      <w:r w:rsidRPr="0069148E">
        <w:rPr>
          <w:i/>
        </w:rPr>
        <w:t>Quercetum</w:t>
      </w:r>
      <w:proofErr w:type="spellEnd"/>
      <w:proofErr w:type="gramEnd"/>
      <w:r w:rsidRPr="0069148E">
        <w:rPr>
          <w:i/>
        </w:rPr>
        <w:t xml:space="preserve"> </w:t>
      </w:r>
      <w:proofErr w:type="spellStart"/>
      <w:r w:rsidRPr="0069148E">
        <w:rPr>
          <w:i/>
        </w:rPr>
        <w:t>frainetto-cerris</w:t>
      </w:r>
      <w:proofErr w:type="spellEnd"/>
      <w:r w:rsidRPr="0069148E">
        <w:t> </w:t>
      </w:r>
      <w:proofErr w:type="spellStart"/>
      <w:r w:rsidRPr="0069148E">
        <w:t>Rud</w:t>
      </w:r>
      <w:proofErr w:type="spellEnd"/>
      <w:r w:rsidRPr="0069148E">
        <w:t xml:space="preserve">  </w:t>
      </w:r>
      <w:r w:rsidR="0069148E">
        <w:t xml:space="preserve">in Turkey </w:t>
      </w:r>
      <w:r w:rsidRPr="0069148E">
        <w:t xml:space="preserve">from </w:t>
      </w:r>
      <w:proofErr w:type="spellStart"/>
      <w:r w:rsidRPr="0069148E">
        <w:t>Browicz</w:t>
      </w:r>
      <w:proofErr w:type="spellEnd"/>
      <w:r w:rsidRPr="0069148E">
        <w:t xml:space="preserve">, K., </w:t>
      </w:r>
      <w:proofErr w:type="spellStart"/>
      <w:r w:rsidRPr="0069148E">
        <w:t>Zieliński</w:t>
      </w:r>
      <w:proofErr w:type="spellEnd"/>
      <w:r w:rsidRPr="0069148E">
        <w:t>, J. 1982</w:t>
      </w:r>
      <w:r w:rsidR="0069148E" w:rsidRPr="0069148E">
        <w:t xml:space="preserve">, </w:t>
      </w:r>
      <w:r w:rsidRPr="0069148E">
        <w:rPr>
          <w:i/>
        </w:rPr>
        <w:t>Chorology of trees and shrubs in south-west Asia and adjacent regions</w:t>
      </w:r>
      <w:r w:rsidRPr="0069148E">
        <w:t xml:space="preserve">, vol. 1. Warsaw, </w:t>
      </w:r>
      <w:proofErr w:type="spellStart"/>
      <w:r w:rsidRPr="0069148E">
        <w:t>Poznań</w:t>
      </w:r>
      <w:proofErr w:type="spellEnd"/>
      <w:r w:rsidRPr="0069148E">
        <w:t xml:space="preserve">: Polish Scientific </w:t>
      </w:r>
      <w:r w:rsidR="0069148E" w:rsidRPr="0069148E">
        <w:t>Publishers.</w:t>
      </w:r>
    </w:p>
    <w:p w:rsidR="00434DDD" w:rsidRPr="0069148E" w:rsidRDefault="00434DDD" w:rsidP="003E6FAF">
      <w:pPr>
        <w:spacing w:after="0"/>
      </w:pPr>
      <w:r w:rsidRPr="00EB5DE2">
        <w:rPr>
          <w:b/>
          <w:bCs/>
        </w:rPr>
        <w:t>LC Classification:</w:t>
      </w:r>
      <w:r w:rsidR="0069148E">
        <w:rPr>
          <w:b/>
          <w:bCs/>
        </w:rPr>
        <w:t xml:space="preserve"> </w:t>
      </w:r>
      <w:r w:rsidR="0069148E" w:rsidRPr="0069148E">
        <w:t xml:space="preserve"> DF221.E5</w:t>
      </w:r>
    </w:p>
    <w:p w:rsidR="00434DDD" w:rsidRDefault="00434DDD" w:rsidP="003E6FAF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69148E">
        <w:t>ca 232 BCE</w:t>
      </w:r>
    </w:p>
    <w:p w:rsidR="00434DDD" w:rsidRDefault="00434DDD" w:rsidP="003E6FAF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69148E">
        <w:t>Ephesus</w:t>
      </w:r>
    </w:p>
    <w:p w:rsidR="00434DDD" w:rsidRDefault="00434DDD" w:rsidP="003E6FAF">
      <w:pPr>
        <w:spacing w:after="0"/>
      </w:pPr>
      <w:r w:rsidRPr="0011252F">
        <w:rPr>
          <w:b/>
        </w:rPr>
        <w:t>Map, GPS coordinates:</w:t>
      </w:r>
      <w:r w:rsidR="003839C6">
        <w:rPr>
          <w:b/>
        </w:rPr>
        <w:t xml:space="preserve"> </w:t>
      </w:r>
      <w:r w:rsidR="003839C6" w:rsidRPr="003839C6">
        <w:t xml:space="preserve"> 37.941111</w:t>
      </w:r>
      <w:proofErr w:type="gramStart"/>
      <w:r w:rsidR="003839C6" w:rsidRPr="003839C6">
        <w:t>,27.341944</w:t>
      </w:r>
      <w:proofErr w:type="gramEnd"/>
      <w:r w:rsidR="003839C6" w:rsidRPr="003839C6">
        <w:t xml:space="preserve">; </w:t>
      </w:r>
      <w:hyperlink r:id="rId21" w:history="1">
        <w:r w:rsidR="003839C6" w:rsidRPr="003839C6">
          <w:rPr>
            <w:rStyle w:val="Hyperlink"/>
          </w:rPr>
          <w:t>37°56′28″N 27°20′31″E</w:t>
        </w:r>
      </w:hyperlink>
    </w:p>
    <w:p w:rsidR="003C419A" w:rsidRDefault="003C419A" w:rsidP="003E6FAF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17715F3A" wp14:editId="487ED8B4">
            <wp:extent cx="6858000" cy="3983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C0" w:rsidRPr="004B19C0" w:rsidRDefault="004B19C0" w:rsidP="003E6FAF">
      <w:pPr>
        <w:spacing w:after="0"/>
      </w:pPr>
      <w:r w:rsidRPr="004B19C0">
        <w:t xml:space="preserve">Fig. 16. View of the partially reconstructed amphitheater of Ephesus near where the ancient Temple to </w:t>
      </w:r>
      <w:proofErr w:type="spellStart"/>
      <w:r w:rsidRPr="004B19C0">
        <w:t>Atremis</w:t>
      </w:r>
      <w:proofErr w:type="spellEnd"/>
      <w:r w:rsidRPr="004B19C0">
        <w:t xml:space="preserve"> was located. After Google Earth map.</w:t>
      </w:r>
    </w:p>
    <w:p w:rsidR="00434DDD" w:rsidRDefault="00434DDD" w:rsidP="003E6FAF">
      <w:pPr>
        <w:spacing w:after="0"/>
      </w:pPr>
      <w:r>
        <w:rPr>
          <w:rStyle w:val="Strong"/>
        </w:rPr>
        <w:t>Cultural Affiliation:</w:t>
      </w:r>
      <w:r>
        <w:t xml:space="preserve"> </w:t>
      </w:r>
      <w:r w:rsidR="00042296">
        <w:t>Greek</w:t>
      </w:r>
    </w:p>
    <w:p w:rsidR="00042296" w:rsidRPr="00A2249C" w:rsidRDefault="00434DDD" w:rsidP="003E6FAF">
      <w:pPr>
        <w:spacing w:after="0"/>
      </w:pPr>
      <w:r>
        <w:rPr>
          <w:rStyle w:val="Strong"/>
        </w:rPr>
        <w:t>Medi</w:t>
      </w:r>
      <w:r w:rsidR="00042296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A2249C" w:rsidRPr="00A2249C">
        <w:t>marble</w:t>
      </w:r>
    </w:p>
    <w:p w:rsidR="00434DDD" w:rsidRDefault="00434DDD" w:rsidP="003E6FAF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proofErr w:type="gramStart"/>
      <w:r w:rsidR="004B19C0">
        <w:t>n/a</w:t>
      </w:r>
      <w:proofErr w:type="gramEnd"/>
    </w:p>
    <w:p w:rsidR="00434DDD" w:rsidRDefault="00434DDD" w:rsidP="003E6FAF">
      <w:pPr>
        <w:spacing w:after="0"/>
        <w:rPr>
          <w:rStyle w:val="Strong"/>
        </w:rPr>
      </w:pPr>
      <w:r>
        <w:rPr>
          <w:rStyle w:val="Strong"/>
        </w:rPr>
        <w:t>Weight:</w:t>
      </w:r>
      <w:r w:rsidR="004B19C0">
        <w:rPr>
          <w:rStyle w:val="Strong"/>
          <w:b w:val="0"/>
        </w:rPr>
        <w:t xml:space="preserve"> </w:t>
      </w:r>
      <w:proofErr w:type="gramStart"/>
      <w:r w:rsidR="004B19C0" w:rsidRPr="004B19C0">
        <w:rPr>
          <w:rStyle w:val="Strong"/>
          <w:b w:val="0"/>
        </w:rPr>
        <w:t>n/a</w:t>
      </w:r>
      <w:proofErr w:type="gramEnd"/>
    </w:p>
    <w:p w:rsidR="00434DDD" w:rsidRDefault="00434DDD" w:rsidP="003E6FAF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042296">
        <w:rPr>
          <w:rStyle w:val="Strong"/>
        </w:rPr>
        <w:t xml:space="preserve"> </w:t>
      </w:r>
      <w:r w:rsidR="00A2249C">
        <w:t xml:space="preserve">miniature </w:t>
      </w:r>
      <w:r w:rsidR="00A2249C" w:rsidRPr="00A2249C">
        <w:rPr>
          <w:rStyle w:val="Strong"/>
          <w:b w:val="0"/>
        </w:rPr>
        <w:t>replica of Naples Museum copy</w:t>
      </w:r>
    </w:p>
    <w:p w:rsidR="00434DDD" w:rsidRDefault="00434DDD" w:rsidP="003E6FAF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A2249C">
        <w:t xml:space="preserve">miniature </w:t>
      </w:r>
      <w:r w:rsidR="00A2249C" w:rsidRPr="00A2249C">
        <w:rPr>
          <w:rStyle w:val="Strong"/>
          <w:b w:val="0"/>
        </w:rPr>
        <w:t>replica of Naples Museum copy</w:t>
      </w:r>
    </w:p>
    <w:p w:rsidR="00434DDD" w:rsidRDefault="00434DDD" w:rsidP="003E6FAF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A2249C" w:rsidRDefault="00A2249C" w:rsidP="003E6FAF">
      <w:pPr>
        <w:spacing w:after="0"/>
        <w:rPr>
          <w:b/>
          <w:bCs/>
        </w:rPr>
      </w:pPr>
      <w:r w:rsidRPr="003839C6">
        <w:rPr>
          <w:bCs/>
        </w:rPr>
        <w:t>T</w:t>
      </w:r>
      <w:r>
        <w:rPr>
          <w:bCs/>
        </w:rPr>
        <w:t xml:space="preserve">he worship of Artemis gradually developed into </w:t>
      </w:r>
      <w:r w:rsidRPr="003839C6">
        <w:rPr>
          <w:bCs/>
          <w:i/>
        </w:rPr>
        <w:t xml:space="preserve">Potnia </w:t>
      </w:r>
      <w:proofErr w:type="spellStart"/>
      <w:r w:rsidRPr="003839C6">
        <w:rPr>
          <w:bCs/>
          <w:i/>
        </w:rPr>
        <w:t>Aswiya</w:t>
      </w:r>
      <w:proofErr w:type="spellEnd"/>
      <w:r w:rsidRPr="003839C6">
        <w:rPr>
          <w:bCs/>
        </w:rPr>
        <w:t>, the cult of vegetation and fertility</w:t>
      </w:r>
      <w:r w:rsidR="003E6FAF">
        <w:rPr>
          <w:bCs/>
        </w:rPr>
        <w:t xml:space="preserve"> (</w:t>
      </w:r>
      <w:r w:rsidR="003E6FAF">
        <w:rPr>
          <w:rStyle w:val="HTMLCite"/>
          <w:i w:val="0"/>
        </w:rPr>
        <w:t xml:space="preserve">Morris </w:t>
      </w:r>
      <w:r w:rsidR="003E6FAF" w:rsidRPr="003E6FAF">
        <w:rPr>
          <w:rStyle w:val="HTMLCite"/>
          <w:i w:val="0"/>
        </w:rPr>
        <w:t>2000</w:t>
      </w:r>
      <w:r w:rsidR="003E6FAF">
        <w:rPr>
          <w:rStyle w:val="HTMLCite"/>
          <w:i w:val="0"/>
        </w:rPr>
        <w:t xml:space="preserve">: </w:t>
      </w:r>
      <w:r w:rsidR="003E6FAF" w:rsidRPr="003E6FAF">
        <w:rPr>
          <w:rStyle w:val="HTMLCite"/>
          <w:i w:val="0"/>
        </w:rPr>
        <w:t>425–428</w:t>
      </w:r>
      <w:r w:rsidR="003E6FAF">
        <w:rPr>
          <w:rStyle w:val="HTMLCite"/>
          <w:i w:val="0"/>
        </w:rPr>
        <w:t>)</w:t>
      </w:r>
      <w:r w:rsidR="003E6FAF" w:rsidRPr="003E6FAF">
        <w:rPr>
          <w:rStyle w:val="HTMLCite"/>
          <w:i w:val="0"/>
        </w:rPr>
        <w:t>.</w:t>
      </w:r>
      <w:r>
        <w:rPr>
          <w:bCs/>
        </w:rPr>
        <w:t xml:space="preserve"> </w:t>
      </w:r>
      <w:r w:rsidR="003E6FAF">
        <w:rPr>
          <w:bCs/>
        </w:rPr>
        <w:t>G</w:t>
      </w:r>
      <w:r w:rsidRPr="003839C6">
        <w:rPr>
          <w:bCs/>
        </w:rPr>
        <w:t>radually</w:t>
      </w:r>
      <w:r w:rsidR="003E6FAF">
        <w:rPr>
          <w:bCs/>
        </w:rPr>
        <w:t xml:space="preserve"> it came to</w:t>
      </w:r>
      <w:r w:rsidRPr="003839C6">
        <w:rPr>
          <w:bCs/>
        </w:rPr>
        <w:t xml:space="preserve"> resemble </w:t>
      </w:r>
      <w:r>
        <w:rPr>
          <w:bCs/>
        </w:rPr>
        <w:t>its</w:t>
      </w:r>
      <w:r w:rsidRPr="003839C6">
        <w:rPr>
          <w:bCs/>
        </w:rPr>
        <w:t xml:space="preserve"> Greek </w:t>
      </w:r>
      <w:r>
        <w:rPr>
          <w:bCs/>
        </w:rPr>
        <w:t xml:space="preserve">counterpart </w:t>
      </w:r>
      <w:r w:rsidRPr="003839C6">
        <w:rPr>
          <w:bCs/>
          <w:i/>
        </w:rPr>
        <w:t>Potnia Theron</w:t>
      </w:r>
      <w:r w:rsidRPr="003839C6">
        <w:rPr>
          <w:bCs/>
        </w:rPr>
        <w:t>, the Mother of Animals. Alexander the Great</w:t>
      </w:r>
      <w:r w:rsidR="00A82728">
        <w:rPr>
          <w:bCs/>
        </w:rPr>
        <w:t>,</w:t>
      </w:r>
      <w:r w:rsidRPr="003839C6">
        <w:rPr>
          <w:bCs/>
        </w:rPr>
        <w:t xml:space="preserve"> </w:t>
      </w:r>
      <w:r>
        <w:rPr>
          <w:bCs/>
        </w:rPr>
        <w:t xml:space="preserve">after his triumph at the </w:t>
      </w:r>
      <w:r w:rsidRPr="00970AA8">
        <w:t>Battle of Granicus</w:t>
      </w:r>
      <w:r>
        <w:t xml:space="preserve"> in 334 BCE</w:t>
      </w:r>
      <w:r w:rsidR="00A82728">
        <w:rPr>
          <w:bCs/>
        </w:rPr>
        <w:t xml:space="preserve">, </w:t>
      </w:r>
      <w:r w:rsidR="003E6FAF">
        <w:rPr>
          <w:bCs/>
        </w:rPr>
        <w:t>entered Ephesus and proclaimed the Temple of Artemis one of the “Seven Wonders of the World.”</w:t>
      </w:r>
      <w:r>
        <w:rPr>
          <w:bCs/>
        </w:rPr>
        <w:t xml:space="preserve"> </w:t>
      </w:r>
      <w:r>
        <w:t xml:space="preserve">After Alexander's death in 323 BCE, Ephesus came under the rule of one of Alexander's generals, </w:t>
      </w:r>
      <w:r w:rsidRPr="00042296">
        <w:t>Lysimachus</w:t>
      </w:r>
      <w:r w:rsidR="003E6FAF">
        <w:t>,</w:t>
      </w:r>
      <w:r>
        <w:t xml:space="preserve"> in 290 BCE. </w:t>
      </w:r>
      <w:r w:rsidR="003E6FAF">
        <w:t>As t</w:t>
      </w:r>
      <w:r>
        <w:t xml:space="preserve">he river </w:t>
      </w:r>
      <w:r w:rsidRPr="00970AA8">
        <w:t>Cayster</w:t>
      </w:r>
      <w:r>
        <w:t xml:space="preserve"> (</w:t>
      </w:r>
      <w:proofErr w:type="spellStart"/>
      <w:r w:rsidRPr="00042296">
        <w:rPr>
          <w:i/>
        </w:rPr>
        <w:t>Κάϋστρος</w:t>
      </w:r>
      <w:proofErr w:type="spellEnd"/>
      <w:r>
        <w:t xml:space="preserve">) </w:t>
      </w:r>
      <w:r w:rsidR="003E6FAF">
        <w:t>began to silt</w:t>
      </w:r>
      <w:r>
        <w:t xml:space="preserve"> up</w:t>
      </w:r>
      <w:r w:rsidR="00A82728">
        <w:t>,</w:t>
      </w:r>
      <w:r>
        <w:t xml:space="preserve"> marshes that replaced the harbor, </w:t>
      </w:r>
      <w:r w:rsidR="003E6FAF">
        <w:t xml:space="preserve">produced </w:t>
      </w:r>
      <w:r>
        <w:t xml:space="preserve">malaria </w:t>
      </w:r>
      <w:r w:rsidR="003E6FAF">
        <w:t>infested</w:t>
      </w:r>
      <w:r>
        <w:t xml:space="preserve"> Anopheles mosquitos, which caused many deaths. </w:t>
      </w:r>
      <w:r w:rsidR="003E6FAF">
        <w:t>Since t</w:t>
      </w:r>
      <w:r>
        <w:t>he ancient city surround</w:t>
      </w:r>
      <w:r w:rsidR="003E6FAF">
        <w:t>ed</w:t>
      </w:r>
      <w:r>
        <w:t xml:space="preserve"> the temple of Artemis, </w:t>
      </w:r>
      <w:proofErr w:type="spellStart"/>
      <w:r>
        <w:t>Lysymmachuis</w:t>
      </w:r>
      <w:proofErr w:type="spellEnd"/>
      <w:r>
        <w:t xml:space="preserve"> removed the people to the present city two km (1.2 miles) away (</w:t>
      </w:r>
      <w:r w:rsidRPr="001B2F2F">
        <w:rPr>
          <w:rStyle w:val="HTMLCite"/>
          <w:i w:val="0"/>
        </w:rPr>
        <w:t>Strabo</w:t>
      </w:r>
      <w:r>
        <w:rPr>
          <w:rStyle w:val="HTMLCite"/>
          <w:i w:val="0"/>
        </w:rPr>
        <w:t>. 1923–1932,</w:t>
      </w:r>
      <w:r>
        <w:rPr>
          <w:rStyle w:val="HTMLCite"/>
        </w:rPr>
        <w:t xml:space="preserve"> </w:t>
      </w:r>
      <w:r w:rsidRPr="001B2F2F">
        <w:rPr>
          <w:rStyle w:val="HTMLCite"/>
          <w:i w:val="0"/>
        </w:rPr>
        <w:t>pp. 14.1.21.)</w:t>
      </w:r>
      <w:r w:rsidR="00A82728">
        <w:rPr>
          <w:rStyle w:val="HTMLCite"/>
          <w:i w:val="0"/>
        </w:rPr>
        <w:t xml:space="preserve">, but the people were restless at having to be removed so far from </w:t>
      </w:r>
      <w:r w:rsidR="00A82728" w:rsidRPr="00A82728">
        <w:rPr>
          <w:rStyle w:val="HTMLCite"/>
        </w:rPr>
        <w:t>their</w:t>
      </w:r>
      <w:r w:rsidR="00A82728">
        <w:rPr>
          <w:rStyle w:val="HTMLCite"/>
          <w:i w:val="0"/>
        </w:rPr>
        <w:t xml:space="preserve"> Temple.</w:t>
      </w:r>
    </w:p>
    <w:p w:rsidR="00434DDD" w:rsidRDefault="00434DDD" w:rsidP="003E6FAF">
      <w:pPr>
        <w:spacing w:after="0"/>
        <w:rPr>
          <w:b/>
          <w:bCs/>
        </w:rPr>
      </w:pPr>
      <w:r>
        <w:rPr>
          <w:b/>
          <w:bCs/>
        </w:rPr>
        <w:t>References:</w:t>
      </w:r>
    </w:p>
    <w:p w:rsidR="003C419A" w:rsidRDefault="003C419A" w:rsidP="003E6FAF">
      <w:pPr>
        <w:spacing w:after="0"/>
        <w:rPr>
          <w:b/>
          <w:bCs/>
        </w:rPr>
      </w:pPr>
      <w:proofErr w:type="spellStart"/>
      <w:r w:rsidRPr="0069148E">
        <w:t>Caudullo</w:t>
      </w:r>
      <w:proofErr w:type="spellEnd"/>
      <w:r w:rsidRPr="0069148E">
        <w:t>, G., Welk, E., San-Miguel-</w:t>
      </w:r>
      <w:proofErr w:type="spellStart"/>
      <w:r w:rsidRPr="0069148E">
        <w:t>Ayanz</w:t>
      </w:r>
      <w:proofErr w:type="spellEnd"/>
      <w:r w:rsidRPr="0069148E">
        <w:t>, J., 2017. Chorological maps for the main European woody species. Data in Brief 12, 662-666.</w:t>
      </w:r>
      <w:r>
        <w:t xml:space="preserve"> </w:t>
      </w:r>
      <w:r w:rsidRPr="0069148E">
        <w:t>DOI: </w:t>
      </w:r>
      <w:hyperlink r:id="rId23" w:history="1">
        <w:r w:rsidRPr="0069148E">
          <w:rPr>
            <w:rStyle w:val="Hyperlink"/>
          </w:rPr>
          <w:t>10.1016/j.dib.2017.05.007</w:t>
        </w:r>
      </w:hyperlink>
      <w:r w:rsidRPr="0069148E">
        <w:t>.</w:t>
      </w:r>
    </w:p>
    <w:p w:rsidR="004B19C0" w:rsidRDefault="004B19C0" w:rsidP="003E6FAF">
      <w:pPr>
        <w:spacing w:after="0"/>
        <w:rPr>
          <w:rStyle w:val="HTMLCite"/>
          <w:i w:val="0"/>
        </w:rPr>
      </w:pPr>
    </w:p>
    <w:p w:rsidR="003E6FAF" w:rsidRPr="003E6FAF" w:rsidRDefault="004B19C0" w:rsidP="003E6FAF">
      <w:pPr>
        <w:spacing w:after="0"/>
        <w:rPr>
          <w:i/>
        </w:rPr>
      </w:pPr>
      <w:r>
        <w:rPr>
          <w:rStyle w:val="HTMLCite"/>
          <w:i w:val="0"/>
        </w:rPr>
        <w:t>Morris, Sarah 2000</w:t>
      </w:r>
      <w:r w:rsidR="003E6FAF" w:rsidRPr="003E6FAF">
        <w:rPr>
          <w:rStyle w:val="HTMLCite"/>
          <w:i w:val="0"/>
        </w:rPr>
        <w:t xml:space="preserve">. "Potnia </w:t>
      </w:r>
      <w:proofErr w:type="spellStart"/>
      <w:r w:rsidR="003E6FAF" w:rsidRPr="003E6FAF">
        <w:rPr>
          <w:rStyle w:val="HTMLCite"/>
          <w:i w:val="0"/>
        </w:rPr>
        <w:t>Aswiya</w:t>
      </w:r>
      <w:proofErr w:type="spellEnd"/>
      <w:r w:rsidR="003E6FAF" w:rsidRPr="003E6FAF">
        <w:rPr>
          <w:rStyle w:val="HTMLCite"/>
          <w:i w:val="0"/>
        </w:rPr>
        <w:t>: Anatolian Contributions to Greek Religion"</w:t>
      </w:r>
      <w:r w:rsidR="003E6FAF" w:rsidRPr="003E6FAF">
        <w:rPr>
          <w:rStyle w:val="HTMLCite"/>
        </w:rPr>
        <w:t xml:space="preserve"> </w:t>
      </w:r>
      <w:r w:rsidR="003E6FAF" w:rsidRPr="003E6FAF">
        <w:rPr>
          <w:rStyle w:val="HTMLCite"/>
          <w:sz w:val="20"/>
          <w:szCs w:val="20"/>
        </w:rPr>
        <w:t>(</w:t>
      </w:r>
      <w:r w:rsidR="003E6FAF">
        <w:rPr>
          <w:rStyle w:val="HTMLCite"/>
          <w:sz w:val="20"/>
          <w:szCs w:val="20"/>
        </w:rPr>
        <w:t>PDF)</w:t>
      </w:r>
      <w:r w:rsidR="003E6FAF">
        <w:rPr>
          <w:rStyle w:val="HTMLCite"/>
        </w:rPr>
        <w:t xml:space="preserve">. </w:t>
      </w:r>
      <w:r w:rsidR="003E6FAF" w:rsidRPr="004B19C0">
        <w:rPr>
          <w:rStyle w:val="HTMLCite"/>
          <w:i w:val="0"/>
        </w:rPr>
        <w:t xml:space="preserve">In </w:t>
      </w:r>
      <w:proofErr w:type="spellStart"/>
      <w:r w:rsidR="003E6FAF" w:rsidRPr="004B19C0">
        <w:rPr>
          <w:rStyle w:val="HTMLCite"/>
          <w:i w:val="0"/>
        </w:rPr>
        <w:t>Laffineur</w:t>
      </w:r>
      <w:proofErr w:type="spellEnd"/>
      <w:r w:rsidR="003E6FAF" w:rsidRPr="004B19C0">
        <w:rPr>
          <w:rStyle w:val="HTMLCite"/>
          <w:i w:val="0"/>
        </w:rPr>
        <w:t xml:space="preserve">, Robert; </w:t>
      </w:r>
      <w:proofErr w:type="spellStart"/>
      <w:r w:rsidR="003E6FAF" w:rsidRPr="004B19C0">
        <w:rPr>
          <w:rStyle w:val="HTMLCite"/>
          <w:i w:val="0"/>
        </w:rPr>
        <w:t>Hägg</w:t>
      </w:r>
      <w:proofErr w:type="spellEnd"/>
      <w:r w:rsidR="003E6FAF" w:rsidRPr="004B19C0">
        <w:rPr>
          <w:rStyle w:val="HTMLCite"/>
          <w:i w:val="0"/>
        </w:rPr>
        <w:t>, Robin</w:t>
      </w:r>
      <w:r w:rsidR="003E6FAF">
        <w:rPr>
          <w:rStyle w:val="HTMLCite"/>
        </w:rPr>
        <w:t xml:space="preserve">. </w:t>
      </w:r>
      <w:hyperlink r:id="rId24" w:anchor="pdf" w:history="1">
        <w:r w:rsidR="003E6FAF">
          <w:rPr>
            <w:rStyle w:val="Hyperlink"/>
            <w:i/>
            <w:iCs/>
          </w:rPr>
          <w:t xml:space="preserve">Potnia: Deities and Religion in the Aegean Bronze Age: Proceedings of the 8th International Conference </w:t>
        </w:r>
        <w:proofErr w:type="spellStart"/>
        <w:r w:rsidR="003E6FAF">
          <w:rPr>
            <w:rStyle w:val="Hyperlink"/>
            <w:i/>
            <w:iCs/>
          </w:rPr>
          <w:t>Göteborg</w:t>
        </w:r>
        <w:proofErr w:type="spellEnd"/>
      </w:hyperlink>
      <w:r w:rsidR="003E6FAF">
        <w:rPr>
          <w:rStyle w:val="HTMLCite"/>
        </w:rPr>
        <w:t xml:space="preserve">. </w:t>
      </w:r>
      <w:proofErr w:type="spellStart"/>
      <w:r w:rsidR="003E6FAF" w:rsidRPr="003E6FAF">
        <w:rPr>
          <w:rStyle w:val="HTMLCite"/>
          <w:i w:val="0"/>
        </w:rPr>
        <w:t>Université</w:t>
      </w:r>
      <w:proofErr w:type="spellEnd"/>
      <w:r w:rsidR="003E6FAF" w:rsidRPr="003E6FAF">
        <w:rPr>
          <w:rStyle w:val="HTMLCite"/>
          <w:i w:val="0"/>
        </w:rPr>
        <w:t xml:space="preserve"> de Liège: </w:t>
      </w:r>
      <w:proofErr w:type="spellStart"/>
      <w:r w:rsidR="003E6FAF" w:rsidRPr="003E6FAF">
        <w:rPr>
          <w:rStyle w:val="HTMLCite"/>
          <w:i w:val="0"/>
        </w:rPr>
        <w:t>Aegeum</w:t>
      </w:r>
      <w:proofErr w:type="spellEnd"/>
      <w:r w:rsidR="003E6FAF" w:rsidRPr="003E6FAF">
        <w:rPr>
          <w:rStyle w:val="HTMLCite"/>
          <w:i w:val="0"/>
        </w:rPr>
        <w:t xml:space="preserve"> 22 20</w:t>
      </w:r>
      <w:r>
        <w:rPr>
          <w:rStyle w:val="HTMLCite"/>
          <w:i w:val="0"/>
        </w:rPr>
        <w:t>01,</w:t>
      </w:r>
      <w:r w:rsidR="003E6FAF" w:rsidRPr="003E6FAF">
        <w:rPr>
          <w:rStyle w:val="HTMLCite"/>
          <w:i w:val="0"/>
        </w:rPr>
        <w:t xml:space="preserve"> pp. 425–428.</w:t>
      </w:r>
    </w:p>
    <w:p w:rsidR="004B19C0" w:rsidRDefault="004B19C0" w:rsidP="003E6FAF">
      <w:pPr>
        <w:spacing w:after="0"/>
        <w:rPr>
          <w:rStyle w:val="HTMLCite"/>
          <w:i w:val="0"/>
        </w:rPr>
      </w:pPr>
    </w:p>
    <w:p w:rsidR="00434DDD" w:rsidRDefault="00A2249C" w:rsidP="003E6FAF">
      <w:pPr>
        <w:spacing w:after="0"/>
      </w:pPr>
      <w:r w:rsidRPr="001B2F2F">
        <w:rPr>
          <w:rStyle w:val="HTMLCite"/>
          <w:i w:val="0"/>
        </w:rPr>
        <w:t>Strabo</w:t>
      </w:r>
      <w:r>
        <w:rPr>
          <w:rStyle w:val="HTMLCite"/>
          <w:i w:val="0"/>
        </w:rPr>
        <w:t>. 1923–1932</w:t>
      </w:r>
      <w:r w:rsidRPr="001B2F2F">
        <w:rPr>
          <w:rStyle w:val="HTMLCite"/>
          <w:i w:val="0"/>
        </w:rPr>
        <w:t>.</w:t>
      </w:r>
      <w:r>
        <w:rPr>
          <w:rStyle w:val="HTMLCite"/>
        </w:rPr>
        <w:t xml:space="preserve"> Geography, </w:t>
      </w:r>
      <w:r w:rsidRPr="001B2F2F">
        <w:rPr>
          <w:rStyle w:val="HTMLCite"/>
          <w:i w:val="0"/>
        </w:rPr>
        <w:t>volume</w:t>
      </w:r>
      <w:r>
        <w:rPr>
          <w:rStyle w:val="HTMLCite"/>
          <w:i w:val="0"/>
        </w:rPr>
        <w:t>s 1–7</w:t>
      </w:r>
      <w:r>
        <w:rPr>
          <w:rStyle w:val="HTMLCite"/>
        </w:rPr>
        <w:t xml:space="preserve">. </w:t>
      </w:r>
      <w:r w:rsidRPr="001B2F2F">
        <w:rPr>
          <w:rStyle w:val="HTMLCite"/>
          <w:i w:val="0"/>
        </w:rPr>
        <w:t>Cambridge: Loeb Classical Library, Harvard University Press.</w:t>
      </w:r>
    </w:p>
    <w:p w:rsidR="00434DDD" w:rsidRDefault="00434DDD"/>
    <w:sectPr w:rsidR="00434DDD" w:rsidSect="008C18C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4DDD"/>
    <w:rsid w:val="00042296"/>
    <w:rsid w:val="00044C9A"/>
    <w:rsid w:val="00151F1C"/>
    <w:rsid w:val="001B2F2F"/>
    <w:rsid w:val="001F05A7"/>
    <w:rsid w:val="002C1944"/>
    <w:rsid w:val="00365386"/>
    <w:rsid w:val="003839C6"/>
    <w:rsid w:val="003C419A"/>
    <w:rsid w:val="003E6FAF"/>
    <w:rsid w:val="00434DDD"/>
    <w:rsid w:val="004B19C0"/>
    <w:rsid w:val="00575D61"/>
    <w:rsid w:val="0069148E"/>
    <w:rsid w:val="007D715D"/>
    <w:rsid w:val="007F1BDE"/>
    <w:rsid w:val="007F542B"/>
    <w:rsid w:val="008C18C1"/>
    <w:rsid w:val="00904D26"/>
    <w:rsid w:val="009415DB"/>
    <w:rsid w:val="00970AA8"/>
    <w:rsid w:val="00A2249C"/>
    <w:rsid w:val="00A82728"/>
    <w:rsid w:val="00D318F7"/>
    <w:rsid w:val="00D36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34509C-FC1F-48D6-B7BD-B4D96BB09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44C9A"/>
    <w:pPr>
      <w:spacing w:before="100" w:beforeAutospacing="1" w:after="100" w:afterAutospacing="1" w:line="240" w:lineRule="auto"/>
      <w:outlineLvl w:val="2"/>
    </w:pPr>
    <w:rPr>
      <w:rFonts w:eastAsia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434DD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044C9A"/>
    <w:rPr>
      <w:rFonts w:eastAsia="Times New Roman" w:cs="Times New Roman"/>
      <w:b/>
      <w:bCs/>
      <w:sz w:val="27"/>
      <w:szCs w:val="27"/>
    </w:rPr>
  </w:style>
  <w:style w:type="character" w:styleId="Emphasis">
    <w:name w:val="Emphasis"/>
    <w:basedOn w:val="DefaultParagraphFont"/>
    <w:uiPriority w:val="20"/>
    <w:qFormat/>
    <w:rsid w:val="00044C9A"/>
    <w:rPr>
      <w:i/>
      <w:iCs/>
    </w:rPr>
  </w:style>
  <w:style w:type="character" w:styleId="Hyperlink">
    <w:name w:val="Hyperlink"/>
    <w:basedOn w:val="DefaultParagraphFont"/>
    <w:uiPriority w:val="99"/>
    <w:unhideWhenUsed/>
    <w:rsid w:val="007F1BD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9415DB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9415DB"/>
    <w:rPr>
      <w:color w:val="954F72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3839C6"/>
    <w:rPr>
      <w:i/>
      <w:iCs/>
    </w:rPr>
  </w:style>
  <w:style w:type="character" w:customStyle="1" w:styleId="plainlinks">
    <w:name w:val="plainlinks"/>
    <w:basedOn w:val="DefaultParagraphFont"/>
    <w:rsid w:val="003839C6"/>
  </w:style>
  <w:style w:type="character" w:customStyle="1" w:styleId="geo-dms">
    <w:name w:val="geo-dms"/>
    <w:basedOn w:val="DefaultParagraphFont"/>
    <w:rsid w:val="003839C6"/>
  </w:style>
  <w:style w:type="character" w:customStyle="1" w:styleId="latitude">
    <w:name w:val="latitude"/>
    <w:basedOn w:val="DefaultParagraphFont"/>
    <w:rsid w:val="003839C6"/>
  </w:style>
  <w:style w:type="character" w:customStyle="1" w:styleId="longitude">
    <w:name w:val="longitude"/>
    <w:basedOn w:val="DefaultParagraphFont"/>
    <w:rsid w:val="003839C6"/>
  </w:style>
  <w:style w:type="character" w:customStyle="1" w:styleId="reference-text">
    <w:name w:val="reference-text"/>
    <w:basedOn w:val="DefaultParagraphFont"/>
    <w:rsid w:val="003E6F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97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5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5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s://tools.wmflabs.org/geohack/geohack.php?pagename=Ephesus&amp;params=37_56_28_N_27_20_31_E_type:landmark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upload.wikimedia.org/wikipedia/commons/b/b1/Quercus_cerris_5.jpg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://www.ulg.ac.be/archgrec/aegaeum22pdf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doi.org/10.1016/j.dib.2017.05.007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s://commons.wikimedia.org/w/index.php?curid=5985839I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889</Words>
  <Characters>5073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2017-10-13T14:05:00Z</dcterms:created>
  <dcterms:modified xsi:type="dcterms:W3CDTF">2017-10-13T14:05:00Z</dcterms:modified>
</cp:coreProperties>
</file>